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C6" w:rsidRPr="00752D9F" w:rsidRDefault="009763C6">
      <w:pPr>
        <w:rPr>
          <w:rFonts w:ascii="Ubuntu" w:hAnsi="Ubuntu"/>
        </w:rPr>
      </w:pPr>
    </w:p>
    <w:p w:rsidR="00C61638" w:rsidRPr="00F47090" w:rsidRDefault="004C7694" w:rsidP="004C7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4C769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SEDIGAS</w:t>
      </w:r>
      <w:r w:rsidR="00804CF3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, GASNAM</w:t>
      </w:r>
      <w:r w:rsidRPr="004C769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E REGANOSA ORGANIZAN DOUS CURSOS SOBRE GAS NATURAL LICUADO ABERTOS A PROFESIONAIS E TITULADOS UNIVERSITARIOS</w:t>
      </w:r>
    </w:p>
    <w:p w:rsidR="00C61638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4C7694" w:rsidRPr="00784D1E" w:rsidRDefault="004C7694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</w:rPr>
      </w:pPr>
    </w:p>
    <w:p w:rsidR="009763C6" w:rsidRDefault="004C7694" w:rsidP="007D2E94">
      <w:pPr>
        <w:tabs>
          <w:tab w:val="right" w:pos="8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595959" w:themeColor="text1" w:themeTint="A6"/>
          <w:lang w:val="es-ES_tradnl"/>
        </w:rPr>
      </w:pPr>
      <w:r w:rsidRPr="004C769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MUGARDOS, 3 de </w:t>
      </w:r>
      <w:proofErr w:type="spellStart"/>
      <w:r w:rsidRPr="004C7694">
        <w:rPr>
          <w:rFonts w:ascii="Arial" w:hAnsi="Arial" w:cs="Arial"/>
          <w:b/>
          <w:bCs/>
          <w:color w:val="595959" w:themeColor="text1" w:themeTint="A6"/>
          <w:lang w:val="es-ES_tradnl"/>
        </w:rPr>
        <w:t>novembro</w:t>
      </w:r>
      <w:proofErr w:type="spellEnd"/>
      <w:r w:rsidRPr="004C769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2015.</w:t>
      </w:r>
      <w:r w:rsidR="007D2E94">
        <w:rPr>
          <w:rFonts w:ascii="Arial" w:hAnsi="Arial" w:cs="Arial"/>
          <w:b/>
          <w:bCs/>
          <w:color w:val="595959" w:themeColor="text1" w:themeTint="A6"/>
          <w:lang w:val="es-ES_tradnl"/>
        </w:rPr>
        <w:tab/>
      </w:r>
      <w:bookmarkStart w:id="0" w:name="_GoBack"/>
      <w:bookmarkEnd w:id="0"/>
    </w:p>
    <w:p w:rsidR="0021577E" w:rsidRPr="00784D1E" w:rsidRDefault="0021577E" w:rsidP="009763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595959" w:themeColor="text1" w:themeTint="A6"/>
          <w:sz w:val="24"/>
          <w:szCs w:val="24"/>
        </w:rPr>
      </w:pP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Técnicos de empresas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titulados universitarios que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desexen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ampliar os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seus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coñecementos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poderán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seguir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dous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cursos sobre gas natural licuado (GNL) que se impartirán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nas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instalacións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en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organizados por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Sedigas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a asociación empresarial española do gas. É 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primeira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vez que se organizan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estes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cursos en Galicia, o que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ocorre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gr</w:t>
      </w:r>
      <w:r w:rsidR="004C6DBA">
        <w:rPr>
          <w:rFonts w:ascii="Arial" w:hAnsi="Arial" w:cs="Arial"/>
          <w:bCs/>
          <w:color w:val="595959" w:themeColor="text1" w:themeTint="A6"/>
          <w:lang w:val="es-ES_tradnl"/>
        </w:rPr>
        <w:t>azas</w:t>
      </w:r>
      <w:proofErr w:type="spellEnd"/>
      <w:r w:rsidR="004C6DBA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="004C6DBA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="004C6DBA">
        <w:rPr>
          <w:rFonts w:ascii="Arial" w:hAnsi="Arial" w:cs="Arial"/>
          <w:bCs/>
          <w:color w:val="595959" w:themeColor="text1" w:themeTint="A6"/>
          <w:lang w:val="es-ES_tradnl"/>
        </w:rPr>
        <w:t xml:space="preserve"> interese de </w:t>
      </w:r>
      <w:proofErr w:type="spellStart"/>
      <w:r w:rsidR="004C6DBA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="004C6DBA">
        <w:rPr>
          <w:rFonts w:ascii="Arial" w:hAnsi="Arial" w:cs="Arial"/>
          <w:bCs/>
          <w:color w:val="595959" w:themeColor="text1" w:themeTint="A6"/>
          <w:lang w:val="es-ES_tradnl"/>
        </w:rPr>
        <w:t xml:space="preserve"> e á</w:t>
      </w:r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colaboración da asociación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Gasnam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.</w:t>
      </w: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primeiro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dos cursos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titúlase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“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Introdución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GNL”, e o segundo, “Gas natural vehicular (marítimo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terrestre)”. Serán impartidos en datas consecutivas do próximo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novembro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para que, si 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desexan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os alumnos do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primeiro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poidan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seguir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tamén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o segundo. O profesorado está formado por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profesionais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con gran experiencia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pertencentes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Sedigas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Gasnam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Enagás, Gas Natural Fenosa,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Seat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Cotenaval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e Criogénicas Técnicas Aplicaciones Industriales.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Ademais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os alumnos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terán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ocasión de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coñecer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en detalle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instalacións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como 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regasificadora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Mugardos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, no porto de Ferrol.</w:t>
      </w: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primeiro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dos cursos, “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Introdución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GNL”,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levarase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a cabo do 23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25 de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novembro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mentres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que o segundo, “Gas natural para 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mobilidade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(marítimo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terrestre)”, será do 25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27 do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mesmo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mes, en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sesións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de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mañá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 tarde. A matrícula polo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primeiro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ascende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a 1.167,82 euros,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mentres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que a do segundo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fixouse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en 926,69 euros. Os socios de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Sedigas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Gasnam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terán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bonificacións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tamén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haberá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un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prezo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especial para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quen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asista a ambos cursos.</w:t>
      </w: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O curso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introdutorio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foi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deseñado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para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profesionais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que utilizan o GNL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nas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súas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empresas, para técnicos incorporados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hai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pouco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sector gasista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ou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para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novos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titulados universitarios. O segundo resulta de especial interese dado o previsible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desenvolvemento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que alcanzará o gas natural licuado como combustible para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navegación, o que ten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implicacións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no propio sector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enerxético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na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construción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naval, no ámbito portuario e entre os armadores.</w:t>
      </w: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Sedigas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, a organización empresarial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Gasnam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Reganosa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participan en diversas iniciativas para promover o uso do gas natural licuado como combustible para barcos, de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aí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o interese en impulsar a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mellora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da capacitación entre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profesionais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 titulados.</w:t>
      </w:r>
    </w:p>
    <w:p w:rsidR="004C7694" w:rsidRPr="004C7694" w:rsidRDefault="004C7694" w:rsidP="004C7694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595959" w:themeColor="text1" w:themeTint="A6"/>
          <w:lang w:val="es-ES_tradnl"/>
        </w:rPr>
      </w:pPr>
    </w:p>
    <w:p w:rsidR="009763C6" w:rsidRPr="00011CAA" w:rsidRDefault="004C7694" w:rsidP="00F20AB2">
      <w:pPr>
        <w:autoSpaceDE w:val="0"/>
        <w:autoSpaceDN w:val="0"/>
        <w:adjustRightInd w:val="0"/>
        <w:spacing w:after="0"/>
        <w:rPr>
          <w:rFonts w:ascii="Ubuntu" w:hAnsi="Ubuntu" w:cs="Courier New"/>
          <w:bCs/>
          <w:color w:val="595959" w:themeColor="text1" w:themeTint="A6"/>
          <w:lang w:val="es-ES_tradnl"/>
        </w:rPr>
      </w:pPr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O detalle do programa e do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cadro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de profesores, así como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outra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información está </w:t>
      </w:r>
      <w:proofErr w:type="spellStart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>dispoñible</w:t>
      </w:r>
      <w:proofErr w:type="spellEnd"/>
      <w:r w:rsidRPr="004C7694">
        <w:rPr>
          <w:rFonts w:ascii="Arial" w:hAnsi="Arial" w:cs="Arial"/>
          <w:bCs/>
          <w:color w:val="595959" w:themeColor="text1" w:themeTint="A6"/>
          <w:lang w:val="es-ES_tradnl"/>
        </w:rPr>
        <w:t xml:space="preserve"> en </w:t>
      </w:r>
      <w:hyperlink r:id="rId7" w:history="1">
        <w:r w:rsidR="00011CAA" w:rsidRPr="000D680C">
          <w:rPr>
            <w:rStyle w:val="Hipervnculo"/>
            <w:rFonts w:ascii="Arial" w:hAnsi="Arial" w:cs="Arial"/>
            <w:bCs/>
            <w:lang w:val="es-ES_tradnl"/>
          </w:rPr>
          <w:t>www.sedigas.es</w:t>
        </w:r>
      </w:hyperlink>
      <w:r w:rsidR="00011CAA">
        <w:rPr>
          <w:rFonts w:ascii="Arial" w:hAnsi="Arial" w:cs="Arial"/>
          <w:bCs/>
          <w:lang w:val="es-ES_tradnl"/>
        </w:rPr>
        <w:t>.</w:t>
      </w:r>
    </w:p>
    <w:sectPr w:rsidR="009763C6" w:rsidRPr="00011CAA" w:rsidSect="002A4045">
      <w:headerReference w:type="default" r:id="rId8"/>
      <w:footerReference w:type="default" r:id="rId9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0F0" w:rsidRDefault="00AB20F0" w:rsidP="009763C6">
      <w:pPr>
        <w:spacing w:after="0" w:line="240" w:lineRule="auto"/>
      </w:pPr>
      <w:r>
        <w:separator/>
      </w:r>
    </w:p>
  </w:endnote>
  <w:end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00000001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AB20F0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0F0" w:rsidRDefault="00AB20F0" w:rsidP="009763C6">
      <w:pPr>
        <w:spacing w:after="0" w:line="240" w:lineRule="auto"/>
      </w:pPr>
      <w:r>
        <w:separator/>
      </w:r>
    </w:p>
  </w:footnote>
  <w:footnote w:type="continuationSeparator" w:id="0">
    <w:p w:rsidR="00AB20F0" w:rsidRDefault="00AB20F0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F0" w:rsidRDefault="007D2E94">
    <w:pPr>
      <w:pStyle w:val="Encabezado"/>
    </w:pPr>
    <w:r>
      <w:rPr>
        <w:rFonts w:ascii="Ubuntu" w:hAnsi="Ubuntu"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4191000</wp:posOffset>
          </wp:positionH>
          <wp:positionV relativeFrom="margin">
            <wp:posOffset>-457200</wp:posOffset>
          </wp:positionV>
          <wp:extent cx="1327150" cy="283210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asn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283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2095500</wp:posOffset>
          </wp:positionH>
          <wp:positionV relativeFrom="margin">
            <wp:posOffset>-457200</wp:posOffset>
          </wp:positionV>
          <wp:extent cx="1467485" cy="33274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ediga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7485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7090"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-403861</wp:posOffset>
          </wp:positionH>
          <wp:positionV relativeFrom="paragraph">
            <wp:posOffset>-450215</wp:posOffset>
          </wp:positionV>
          <wp:extent cx="6524625" cy="1207135"/>
          <wp:effectExtent l="19050" t="0" r="9525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24625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20F0" w:rsidRDefault="00AB20F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11CAA"/>
    <w:rsid w:val="00093BBF"/>
    <w:rsid w:val="0009780F"/>
    <w:rsid w:val="000C0C26"/>
    <w:rsid w:val="00180734"/>
    <w:rsid w:val="0021577E"/>
    <w:rsid w:val="00265424"/>
    <w:rsid w:val="002A4045"/>
    <w:rsid w:val="002B4946"/>
    <w:rsid w:val="002D33C8"/>
    <w:rsid w:val="002D467F"/>
    <w:rsid w:val="0034368D"/>
    <w:rsid w:val="003441B2"/>
    <w:rsid w:val="003734E2"/>
    <w:rsid w:val="00421D45"/>
    <w:rsid w:val="00485FBD"/>
    <w:rsid w:val="004C6DBA"/>
    <w:rsid w:val="004C7694"/>
    <w:rsid w:val="004E3043"/>
    <w:rsid w:val="00630A1F"/>
    <w:rsid w:val="00647956"/>
    <w:rsid w:val="0068592E"/>
    <w:rsid w:val="00690A13"/>
    <w:rsid w:val="00752D9F"/>
    <w:rsid w:val="00777258"/>
    <w:rsid w:val="00784D1E"/>
    <w:rsid w:val="007973DA"/>
    <w:rsid w:val="007D2E94"/>
    <w:rsid w:val="007F18C1"/>
    <w:rsid w:val="008039FE"/>
    <w:rsid w:val="00804CF3"/>
    <w:rsid w:val="00863D14"/>
    <w:rsid w:val="008B155E"/>
    <w:rsid w:val="009302C4"/>
    <w:rsid w:val="009763C6"/>
    <w:rsid w:val="009924DE"/>
    <w:rsid w:val="009E301A"/>
    <w:rsid w:val="00A5553A"/>
    <w:rsid w:val="00AB20F0"/>
    <w:rsid w:val="00B01938"/>
    <w:rsid w:val="00B739E3"/>
    <w:rsid w:val="00C26AFB"/>
    <w:rsid w:val="00C61638"/>
    <w:rsid w:val="00C627D0"/>
    <w:rsid w:val="00D91D75"/>
    <w:rsid w:val="00DD0395"/>
    <w:rsid w:val="00E21BB0"/>
    <w:rsid w:val="00E44283"/>
    <w:rsid w:val="00E82743"/>
    <w:rsid w:val="00ED0FE1"/>
    <w:rsid w:val="00EF1728"/>
    <w:rsid w:val="00F20AB2"/>
    <w:rsid w:val="00F47090"/>
    <w:rsid w:val="00F47B08"/>
    <w:rsid w:val="00F6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5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digas.es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</cp:lastModifiedBy>
  <cp:revision>13</cp:revision>
  <dcterms:created xsi:type="dcterms:W3CDTF">2015-09-17T07:32:00Z</dcterms:created>
  <dcterms:modified xsi:type="dcterms:W3CDTF">2015-11-03T12:20:00Z</dcterms:modified>
</cp:coreProperties>
</file>