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C6" w:rsidRPr="00752D9F" w:rsidRDefault="009763C6">
      <w:pPr>
        <w:rPr>
          <w:rFonts w:ascii="Ubuntu" w:hAnsi="Ubuntu"/>
        </w:rPr>
      </w:pPr>
    </w:p>
    <w:p w:rsidR="0065511F" w:rsidRPr="0065511F" w:rsidRDefault="0065511F" w:rsidP="0065511F">
      <w:pPr>
        <w:autoSpaceDE w:val="0"/>
        <w:autoSpaceDN w:val="0"/>
        <w:adjustRightInd w:val="0"/>
        <w:spacing w:after="0" w:line="240" w:lineRule="auto"/>
        <w:rPr>
          <w:rFonts w:ascii="Arial" w:hAnsi="Arial" w:cs="Arial"/>
          <w:b/>
          <w:bCs/>
          <w:color w:val="325370"/>
          <w:sz w:val="24"/>
          <w:szCs w:val="24"/>
          <w:lang w:val="es-ES_tradnl"/>
        </w:rPr>
      </w:pPr>
    </w:p>
    <w:p w:rsidR="00C627D0" w:rsidRPr="00F506E6" w:rsidRDefault="00F506E6" w:rsidP="00F506E6">
      <w:pPr>
        <w:autoSpaceDE w:val="0"/>
        <w:autoSpaceDN w:val="0"/>
        <w:adjustRightInd w:val="0"/>
        <w:spacing w:after="0" w:line="240" w:lineRule="auto"/>
        <w:jc w:val="center"/>
        <w:rPr>
          <w:rFonts w:ascii="Arial" w:hAnsi="Arial" w:cs="Arial"/>
          <w:bCs/>
          <w:color w:val="325370"/>
          <w:sz w:val="24"/>
          <w:szCs w:val="24"/>
        </w:rPr>
      </w:pPr>
      <w:r w:rsidRPr="00F506E6">
        <w:rPr>
          <w:rFonts w:ascii="Arial" w:hAnsi="Arial" w:cs="Arial"/>
          <w:b/>
          <w:bCs/>
          <w:color w:val="325370"/>
          <w:sz w:val="24"/>
          <w:szCs w:val="24"/>
          <w:lang w:val="es-ES_tradnl"/>
        </w:rPr>
        <w:t>LA ENTRADA DE SOJITZ EN REGANOSA, PENDIENTE DE LA APROBACIÓN DE LAS AUTORIDADES REGULATORIAS</w:t>
      </w:r>
    </w:p>
    <w:p w:rsidR="00224FB9" w:rsidRDefault="00224FB9" w:rsidP="009763C6">
      <w:pPr>
        <w:autoSpaceDE w:val="0"/>
        <w:autoSpaceDN w:val="0"/>
        <w:adjustRightInd w:val="0"/>
        <w:spacing w:after="0" w:line="240" w:lineRule="auto"/>
        <w:rPr>
          <w:rFonts w:ascii="Arial" w:hAnsi="Arial" w:cs="Arial"/>
          <w:bCs/>
          <w:color w:val="325370"/>
          <w:sz w:val="24"/>
          <w:szCs w:val="24"/>
          <w:lang w:val="es-ES_tradnl"/>
        </w:rPr>
      </w:pPr>
    </w:p>
    <w:p w:rsidR="00F506E6" w:rsidRPr="00CD6DF9" w:rsidRDefault="00F506E6" w:rsidP="009763C6">
      <w:pPr>
        <w:autoSpaceDE w:val="0"/>
        <w:autoSpaceDN w:val="0"/>
        <w:adjustRightInd w:val="0"/>
        <w:spacing w:after="0" w:line="240" w:lineRule="auto"/>
        <w:rPr>
          <w:rFonts w:ascii="Arial" w:hAnsi="Arial" w:cs="Arial"/>
          <w:bCs/>
          <w:color w:val="325370"/>
          <w:sz w:val="24"/>
          <w:szCs w:val="24"/>
          <w:lang w:val="es-ES_tradnl"/>
        </w:rPr>
      </w:pPr>
    </w:p>
    <w:p w:rsidR="00CD6DF9" w:rsidRPr="00F506E6" w:rsidRDefault="00F506E6" w:rsidP="00F506E6">
      <w:pPr>
        <w:pStyle w:val="Prrafodelista"/>
        <w:numPr>
          <w:ilvl w:val="0"/>
          <w:numId w:val="6"/>
        </w:numPr>
        <w:rPr>
          <w:rFonts w:ascii="Arial" w:hAnsi="Arial" w:cs="Arial"/>
          <w:b/>
          <w:bCs/>
          <w:color w:val="595959" w:themeColor="text1" w:themeTint="A6"/>
          <w:lang w:val="es-ES_tradnl"/>
        </w:rPr>
      </w:pPr>
      <w:r w:rsidRPr="00F506E6">
        <w:rPr>
          <w:rFonts w:ascii="Arial" w:hAnsi="Arial" w:cs="Arial"/>
          <w:b/>
          <w:bCs/>
          <w:color w:val="595959" w:themeColor="text1" w:themeTint="A6"/>
          <w:lang w:val="es-ES_tradnl"/>
        </w:rPr>
        <w:t>Los accionistas de la energética gallega deciden no ejercitar su derecho de adquisición preferente</w:t>
      </w:r>
    </w:p>
    <w:p w:rsidR="00C61638" w:rsidRPr="00CD6DF9" w:rsidRDefault="00C61638" w:rsidP="00CD6DF9">
      <w:pPr>
        <w:autoSpaceDE w:val="0"/>
        <w:autoSpaceDN w:val="0"/>
        <w:adjustRightInd w:val="0"/>
        <w:spacing w:after="0" w:line="240" w:lineRule="auto"/>
        <w:rPr>
          <w:rFonts w:ascii="Arial" w:hAnsi="Arial" w:cs="Arial"/>
          <w:b/>
          <w:bCs/>
          <w:color w:val="595959" w:themeColor="text1" w:themeTint="A6"/>
        </w:rPr>
      </w:pPr>
    </w:p>
    <w:p w:rsidR="00C61638" w:rsidRPr="00784D1E" w:rsidRDefault="00C61638" w:rsidP="00C61638">
      <w:pPr>
        <w:autoSpaceDE w:val="0"/>
        <w:autoSpaceDN w:val="0"/>
        <w:adjustRightInd w:val="0"/>
        <w:spacing w:after="0" w:line="240" w:lineRule="auto"/>
        <w:rPr>
          <w:rFonts w:ascii="Arial" w:hAnsi="Arial" w:cs="Arial"/>
          <w:b/>
          <w:bCs/>
          <w:color w:val="595959" w:themeColor="text1" w:themeTint="A6"/>
        </w:rPr>
      </w:pPr>
    </w:p>
    <w:p w:rsidR="009763C6" w:rsidRPr="00784D1E" w:rsidRDefault="009763C6" w:rsidP="00752D9F">
      <w:pPr>
        <w:autoSpaceDE w:val="0"/>
        <w:autoSpaceDN w:val="0"/>
        <w:adjustRightInd w:val="0"/>
        <w:spacing w:after="0" w:line="240" w:lineRule="auto"/>
        <w:rPr>
          <w:rFonts w:ascii="Arial" w:hAnsi="Arial" w:cs="Arial"/>
          <w:b/>
          <w:bCs/>
          <w:color w:val="595959" w:themeColor="text1" w:themeTint="A6"/>
        </w:rPr>
      </w:pPr>
      <w:proofErr w:type="spellStart"/>
      <w:r w:rsidRPr="00784D1E">
        <w:rPr>
          <w:rFonts w:ascii="Arial" w:hAnsi="Arial" w:cs="Arial"/>
          <w:b/>
          <w:bCs/>
          <w:color w:val="595959" w:themeColor="text1" w:themeTint="A6"/>
        </w:rPr>
        <w:t>Mugardos</w:t>
      </w:r>
      <w:proofErr w:type="spellEnd"/>
      <w:r w:rsidRPr="00784D1E">
        <w:rPr>
          <w:rFonts w:ascii="Arial" w:hAnsi="Arial" w:cs="Arial"/>
          <w:b/>
          <w:bCs/>
          <w:color w:val="595959" w:themeColor="text1" w:themeTint="A6"/>
        </w:rPr>
        <w:t xml:space="preserve">, </w:t>
      </w:r>
      <w:r w:rsidR="00F506E6">
        <w:rPr>
          <w:rFonts w:ascii="Arial" w:hAnsi="Arial" w:cs="Arial"/>
          <w:b/>
          <w:bCs/>
          <w:color w:val="595959" w:themeColor="text1" w:themeTint="A6"/>
        </w:rPr>
        <w:t>18</w:t>
      </w:r>
      <w:r w:rsidR="00C61638" w:rsidRPr="00784D1E">
        <w:rPr>
          <w:rFonts w:ascii="Arial" w:hAnsi="Arial" w:cs="Arial"/>
          <w:b/>
          <w:bCs/>
          <w:color w:val="595959" w:themeColor="text1" w:themeTint="A6"/>
        </w:rPr>
        <w:t xml:space="preserve"> de </w:t>
      </w:r>
      <w:r w:rsidR="00F506E6">
        <w:rPr>
          <w:rFonts w:ascii="Arial" w:hAnsi="Arial" w:cs="Arial"/>
          <w:b/>
          <w:bCs/>
          <w:color w:val="595959" w:themeColor="text1" w:themeTint="A6"/>
        </w:rPr>
        <w:t>octubre de 2017</w:t>
      </w:r>
      <w:r w:rsidRPr="00784D1E">
        <w:rPr>
          <w:rFonts w:ascii="Arial" w:hAnsi="Arial" w:cs="Arial"/>
          <w:b/>
          <w:bCs/>
          <w:color w:val="595959" w:themeColor="text1" w:themeTint="A6"/>
        </w:rPr>
        <w:t>.</w:t>
      </w:r>
    </w:p>
    <w:p w:rsidR="009763C6" w:rsidRPr="00784D1E" w:rsidRDefault="009763C6" w:rsidP="009763C6">
      <w:pPr>
        <w:autoSpaceDE w:val="0"/>
        <w:autoSpaceDN w:val="0"/>
        <w:adjustRightInd w:val="0"/>
        <w:spacing w:after="0" w:line="240" w:lineRule="auto"/>
        <w:rPr>
          <w:rFonts w:ascii="Arial" w:hAnsi="Arial" w:cs="Arial"/>
          <w:bCs/>
          <w:color w:val="595959" w:themeColor="text1" w:themeTint="A6"/>
          <w:sz w:val="24"/>
          <w:szCs w:val="24"/>
        </w:rPr>
      </w:pPr>
    </w:p>
    <w:p w:rsidR="00F506E6" w:rsidRPr="00F506E6" w:rsidRDefault="00F506E6" w:rsidP="00F506E6">
      <w:pPr>
        <w:autoSpaceDE w:val="0"/>
        <w:autoSpaceDN w:val="0"/>
        <w:adjustRightInd w:val="0"/>
        <w:spacing w:after="0"/>
        <w:rPr>
          <w:rFonts w:ascii="Arial" w:hAnsi="Arial" w:cs="Arial"/>
          <w:bCs/>
          <w:color w:val="595959" w:themeColor="text1" w:themeTint="A6"/>
          <w:lang w:val="es-ES_tradnl"/>
        </w:rPr>
      </w:pPr>
      <w:r w:rsidRPr="00F506E6">
        <w:rPr>
          <w:rFonts w:ascii="Arial" w:hAnsi="Arial" w:cs="Arial"/>
          <w:bCs/>
          <w:color w:val="595959" w:themeColor="text1" w:themeTint="A6"/>
          <w:lang w:val="es-ES_tradnl"/>
        </w:rPr>
        <w:t xml:space="preserve">Reunida hoy en </w:t>
      </w:r>
      <w:proofErr w:type="spellStart"/>
      <w:r w:rsidRPr="00F506E6">
        <w:rPr>
          <w:rFonts w:ascii="Arial" w:hAnsi="Arial" w:cs="Arial"/>
          <w:bCs/>
          <w:color w:val="595959" w:themeColor="text1" w:themeTint="A6"/>
          <w:lang w:val="es-ES_tradnl"/>
        </w:rPr>
        <w:t>Mugardos</w:t>
      </w:r>
      <w:proofErr w:type="spellEnd"/>
      <w:r w:rsidRPr="00F506E6">
        <w:rPr>
          <w:rFonts w:ascii="Arial" w:hAnsi="Arial" w:cs="Arial"/>
          <w:bCs/>
          <w:color w:val="595959" w:themeColor="text1" w:themeTint="A6"/>
          <w:lang w:val="es-ES_tradnl"/>
        </w:rPr>
        <w:t xml:space="preserve"> en convocatoria extraordinaria, la junta general de accionistas de Reganosa ha decidido no ejercitar su derecho de adquisición preferente ante una oferta planteada recientemente por la corporación de matriz japonesa </w:t>
      </w:r>
      <w:proofErr w:type="spellStart"/>
      <w:r w:rsidRPr="00F506E6">
        <w:rPr>
          <w:rFonts w:ascii="Arial" w:hAnsi="Arial" w:cs="Arial"/>
          <w:bCs/>
          <w:color w:val="595959" w:themeColor="text1" w:themeTint="A6"/>
          <w:lang w:val="es-ES_tradnl"/>
        </w:rPr>
        <w:t>Sojitz</w:t>
      </w:r>
      <w:proofErr w:type="spellEnd"/>
      <w:r w:rsidRPr="00F506E6">
        <w:rPr>
          <w:rFonts w:ascii="Arial" w:hAnsi="Arial" w:cs="Arial"/>
          <w:bCs/>
          <w:color w:val="595959" w:themeColor="text1" w:themeTint="A6"/>
          <w:lang w:val="es-ES_tradnl"/>
        </w:rPr>
        <w:t xml:space="preserve"> a </w:t>
      </w:r>
      <w:proofErr w:type="spellStart"/>
      <w:r w:rsidRPr="00F506E6">
        <w:rPr>
          <w:rFonts w:ascii="Arial" w:hAnsi="Arial" w:cs="Arial"/>
          <w:bCs/>
          <w:color w:val="595959" w:themeColor="text1" w:themeTint="A6"/>
          <w:lang w:val="es-ES_tradnl"/>
        </w:rPr>
        <w:t>First</w:t>
      </w:r>
      <w:proofErr w:type="spellEnd"/>
      <w:r w:rsidRPr="00F506E6">
        <w:rPr>
          <w:rFonts w:ascii="Arial" w:hAnsi="Arial" w:cs="Arial"/>
          <w:bCs/>
          <w:color w:val="595959" w:themeColor="text1" w:themeTint="A6"/>
          <w:lang w:val="es-ES_tradnl"/>
        </w:rPr>
        <w:t xml:space="preserve"> </w:t>
      </w:r>
      <w:proofErr w:type="spellStart"/>
      <w:r w:rsidRPr="00F506E6">
        <w:rPr>
          <w:rFonts w:ascii="Arial" w:hAnsi="Arial" w:cs="Arial"/>
          <w:bCs/>
          <w:color w:val="595959" w:themeColor="text1" w:themeTint="A6"/>
          <w:lang w:val="es-ES_tradnl"/>
        </w:rPr>
        <w:t>State</w:t>
      </w:r>
      <w:proofErr w:type="spellEnd"/>
      <w:r w:rsidRPr="00F506E6">
        <w:rPr>
          <w:rFonts w:ascii="Arial" w:hAnsi="Arial" w:cs="Arial"/>
          <w:bCs/>
          <w:color w:val="595959" w:themeColor="text1" w:themeTint="A6"/>
          <w:lang w:val="es-ES_tradnl"/>
        </w:rPr>
        <w:t xml:space="preserve"> para adquirir todas las participaciones del citado fondo australiano en la sociedad gallega: un 15 % del accionariado. Esta transacción queda sujeta a la correspondiente aprobación de las autoridades regulatorias.</w:t>
      </w:r>
    </w:p>
    <w:p w:rsidR="00F506E6" w:rsidRPr="00F506E6" w:rsidRDefault="00F506E6" w:rsidP="00F506E6">
      <w:pPr>
        <w:autoSpaceDE w:val="0"/>
        <w:autoSpaceDN w:val="0"/>
        <w:adjustRightInd w:val="0"/>
        <w:spacing w:after="0"/>
        <w:rPr>
          <w:rFonts w:ascii="Arial" w:hAnsi="Arial" w:cs="Arial"/>
          <w:bCs/>
          <w:color w:val="595959" w:themeColor="text1" w:themeTint="A6"/>
          <w:lang w:val="es-ES_tradnl"/>
        </w:rPr>
      </w:pPr>
    </w:p>
    <w:p w:rsidR="00F506E6" w:rsidRPr="00F506E6" w:rsidRDefault="00F506E6" w:rsidP="00F506E6">
      <w:pPr>
        <w:autoSpaceDE w:val="0"/>
        <w:autoSpaceDN w:val="0"/>
        <w:adjustRightInd w:val="0"/>
        <w:spacing w:after="0"/>
        <w:rPr>
          <w:rFonts w:ascii="Arial" w:hAnsi="Arial" w:cs="Arial"/>
          <w:bCs/>
          <w:color w:val="595959" w:themeColor="text1" w:themeTint="A6"/>
          <w:lang w:val="es-ES_tradnl"/>
        </w:rPr>
      </w:pPr>
      <w:r w:rsidRPr="00F506E6">
        <w:rPr>
          <w:rFonts w:ascii="Arial" w:hAnsi="Arial" w:cs="Arial"/>
          <w:bCs/>
          <w:color w:val="595959" w:themeColor="text1" w:themeTint="A6"/>
          <w:lang w:val="es-ES_tradnl"/>
        </w:rPr>
        <w:t xml:space="preserve">De confirmarse, se trataría de un movimiento de capital que no alteraría ni el equilibrio de fuerzas dentro del accionariado ni el gobierno de la compañía. En pleno proceso de expansión internacional de Reganosa, implicaría la salida de un socio inversor y la entrada de otro industrial con amplia experiencia y reputación en el sector. </w:t>
      </w:r>
    </w:p>
    <w:p w:rsidR="00F506E6" w:rsidRPr="00F506E6" w:rsidRDefault="00F506E6" w:rsidP="00F506E6">
      <w:pPr>
        <w:autoSpaceDE w:val="0"/>
        <w:autoSpaceDN w:val="0"/>
        <w:adjustRightInd w:val="0"/>
        <w:spacing w:after="0"/>
        <w:rPr>
          <w:rFonts w:ascii="Arial" w:hAnsi="Arial" w:cs="Arial"/>
          <w:bCs/>
          <w:color w:val="595959" w:themeColor="text1" w:themeTint="A6"/>
          <w:lang w:val="es-ES_tradnl"/>
        </w:rPr>
      </w:pPr>
    </w:p>
    <w:p w:rsidR="009E301A" w:rsidRPr="00F506E6" w:rsidRDefault="00F506E6" w:rsidP="00F506E6">
      <w:pPr>
        <w:autoSpaceDE w:val="0"/>
        <w:autoSpaceDN w:val="0"/>
        <w:adjustRightInd w:val="0"/>
        <w:spacing w:after="0"/>
        <w:rPr>
          <w:rFonts w:ascii="Arial" w:hAnsi="Arial" w:cs="Arial"/>
          <w:bCs/>
          <w:color w:val="595959" w:themeColor="text1" w:themeTint="A6"/>
          <w:lang w:val="gl-ES"/>
        </w:rPr>
      </w:pPr>
      <w:r w:rsidRPr="00F506E6">
        <w:rPr>
          <w:rFonts w:ascii="Arial" w:hAnsi="Arial" w:cs="Arial"/>
          <w:bCs/>
          <w:color w:val="595959" w:themeColor="text1" w:themeTint="A6"/>
          <w:lang w:val="es-ES_tradnl"/>
        </w:rPr>
        <w:t xml:space="preserve">Actualmente, el accionariado de Reganosa lo conforman el Grupo </w:t>
      </w:r>
      <w:proofErr w:type="spellStart"/>
      <w:r w:rsidRPr="00F506E6">
        <w:rPr>
          <w:rFonts w:ascii="Arial" w:hAnsi="Arial" w:cs="Arial"/>
          <w:bCs/>
          <w:color w:val="595959" w:themeColor="text1" w:themeTint="A6"/>
          <w:lang w:val="es-ES_tradnl"/>
        </w:rPr>
        <w:t>Tojeiro</w:t>
      </w:r>
      <w:proofErr w:type="spellEnd"/>
      <w:r w:rsidRPr="00F506E6">
        <w:rPr>
          <w:rFonts w:ascii="Arial" w:hAnsi="Arial" w:cs="Arial"/>
          <w:bCs/>
          <w:color w:val="595959" w:themeColor="text1" w:themeTint="A6"/>
          <w:lang w:val="es-ES_tradnl"/>
        </w:rPr>
        <w:t xml:space="preserve">, con un 50,69 % del capital; la Xunta de Galicia, con un 24,31; </w:t>
      </w:r>
      <w:proofErr w:type="spellStart"/>
      <w:r w:rsidRPr="00F506E6">
        <w:rPr>
          <w:rFonts w:ascii="Arial" w:hAnsi="Arial" w:cs="Arial"/>
          <w:bCs/>
          <w:color w:val="595959" w:themeColor="text1" w:themeTint="A6"/>
          <w:lang w:val="es-ES_tradnl"/>
        </w:rPr>
        <w:t>First</w:t>
      </w:r>
      <w:proofErr w:type="spellEnd"/>
      <w:r w:rsidRPr="00F506E6">
        <w:rPr>
          <w:rFonts w:ascii="Arial" w:hAnsi="Arial" w:cs="Arial"/>
          <w:bCs/>
          <w:color w:val="595959" w:themeColor="text1" w:themeTint="A6"/>
          <w:lang w:val="es-ES_tradnl"/>
        </w:rPr>
        <w:t xml:space="preserve"> </w:t>
      </w:r>
      <w:proofErr w:type="spellStart"/>
      <w:r w:rsidRPr="00F506E6">
        <w:rPr>
          <w:rFonts w:ascii="Arial" w:hAnsi="Arial" w:cs="Arial"/>
          <w:bCs/>
          <w:color w:val="595959" w:themeColor="text1" w:themeTint="A6"/>
          <w:lang w:val="es-ES_tradnl"/>
        </w:rPr>
        <w:t>State</w:t>
      </w:r>
      <w:proofErr w:type="spellEnd"/>
      <w:r w:rsidRPr="00F506E6">
        <w:rPr>
          <w:rFonts w:ascii="Arial" w:hAnsi="Arial" w:cs="Arial"/>
          <w:bCs/>
          <w:color w:val="595959" w:themeColor="text1" w:themeTint="A6"/>
          <w:lang w:val="es-ES_tradnl"/>
        </w:rPr>
        <w:t xml:space="preserve">, con otro 15; y, finalmente, </w:t>
      </w:r>
      <w:proofErr w:type="spellStart"/>
      <w:r w:rsidRPr="00F506E6">
        <w:rPr>
          <w:rFonts w:ascii="Arial" w:hAnsi="Arial" w:cs="Arial"/>
          <w:bCs/>
          <w:color w:val="595959" w:themeColor="text1" w:themeTint="A6"/>
          <w:lang w:val="es-ES_tradnl"/>
        </w:rPr>
        <w:t>Sonatrach</w:t>
      </w:r>
      <w:proofErr w:type="spellEnd"/>
      <w:r w:rsidRPr="00F506E6">
        <w:rPr>
          <w:rFonts w:ascii="Arial" w:hAnsi="Arial" w:cs="Arial"/>
          <w:bCs/>
          <w:color w:val="595959" w:themeColor="text1" w:themeTint="A6"/>
          <w:lang w:val="es-ES_tradnl"/>
        </w:rPr>
        <w:t>, con el 10 % restante.</w:t>
      </w:r>
      <w:bookmarkStart w:id="0" w:name="_GoBack"/>
      <w:bookmarkEnd w:id="0"/>
    </w:p>
    <w:p w:rsidR="00F20AB2" w:rsidRPr="0065511F" w:rsidRDefault="00F20AB2" w:rsidP="00F20AB2">
      <w:pPr>
        <w:autoSpaceDE w:val="0"/>
        <w:autoSpaceDN w:val="0"/>
        <w:adjustRightInd w:val="0"/>
        <w:spacing w:after="0"/>
        <w:rPr>
          <w:rFonts w:ascii="Ubuntu" w:hAnsi="Ubuntu" w:cs="Courier New"/>
          <w:bCs/>
          <w:color w:val="595959" w:themeColor="text1" w:themeTint="A6"/>
        </w:rPr>
      </w:pPr>
    </w:p>
    <w:p w:rsidR="00F20AB2" w:rsidRPr="0065511F" w:rsidRDefault="00F20AB2" w:rsidP="00F20AB2">
      <w:pPr>
        <w:autoSpaceDE w:val="0"/>
        <w:autoSpaceDN w:val="0"/>
        <w:adjustRightInd w:val="0"/>
        <w:spacing w:after="0"/>
        <w:rPr>
          <w:rFonts w:ascii="Ubuntu" w:hAnsi="Ubuntu" w:cs="Courier New"/>
          <w:bCs/>
          <w:color w:val="595959" w:themeColor="text1" w:themeTint="A6"/>
        </w:rPr>
      </w:pPr>
    </w:p>
    <w:p w:rsidR="009763C6" w:rsidRPr="0065511F" w:rsidRDefault="009763C6" w:rsidP="00F20AB2">
      <w:pPr>
        <w:autoSpaceDE w:val="0"/>
        <w:autoSpaceDN w:val="0"/>
        <w:adjustRightInd w:val="0"/>
        <w:spacing w:after="0"/>
        <w:rPr>
          <w:rFonts w:ascii="Ubuntu" w:hAnsi="Ubuntu" w:cs="Courier New"/>
          <w:bCs/>
          <w:color w:val="595959" w:themeColor="text1" w:themeTint="A6"/>
        </w:rPr>
      </w:pPr>
    </w:p>
    <w:sectPr w:rsidR="009763C6" w:rsidRPr="0065511F" w:rsidSect="002A4045">
      <w:headerReference w:type="default" r:id="rId8"/>
      <w:footerReference w:type="default" r:id="rId9"/>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0F0" w:rsidRDefault="00AB20F0" w:rsidP="009763C6">
      <w:pPr>
        <w:spacing w:after="0" w:line="240" w:lineRule="auto"/>
      </w:pPr>
      <w:r>
        <w:separator/>
      </w:r>
    </w:p>
  </w:endnote>
  <w:endnote w:type="continuationSeparator" w:id="0">
    <w:p w:rsidR="00AB20F0" w:rsidRDefault="00AB20F0" w:rsidP="0097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F0" w:rsidRDefault="00AB20F0">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0F0" w:rsidRDefault="00AB20F0" w:rsidP="009763C6">
      <w:pPr>
        <w:spacing w:after="0" w:line="240" w:lineRule="auto"/>
      </w:pPr>
      <w:r>
        <w:separator/>
      </w:r>
    </w:p>
  </w:footnote>
  <w:footnote w:type="continuationSeparator" w:id="0">
    <w:p w:rsidR="00AB20F0" w:rsidRDefault="00AB20F0" w:rsidP="00976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F0" w:rsidRDefault="00AB20F0">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AB20F0" w:rsidRDefault="00AB20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DD5B6D"/>
    <w:multiLevelType w:val="hybridMultilevel"/>
    <w:tmpl w:val="FE1E48E8"/>
    <w:lvl w:ilvl="0" w:tplc="5E24DFD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1E70CE"/>
    <w:multiLevelType w:val="hybridMultilevel"/>
    <w:tmpl w:val="739CA1CA"/>
    <w:lvl w:ilvl="0" w:tplc="6A34DB4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0C541CF"/>
    <w:multiLevelType w:val="hybridMultilevel"/>
    <w:tmpl w:val="D5C459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9763C6"/>
    <w:rsid w:val="00093BBF"/>
    <w:rsid w:val="0009780F"/>
    <w:rsid w:val="00224FB9"/>
    <w:rsid w:val="002A4045"/>
    <w:rsid w:val="002D467F"/>
    <w:rsid w:val="003441B2"/>
    <w:rsid w:val="00421D45"/>
    <w:rsid w:val="00485FBD"/>
    <w:rsid w:val="004E3043"/>
    <w:rsid w:val="006163A5"/>
    <w:rsid w:val="00630A1F"/>
    <w:rsid w:val="00647956"/>
    <w:rsid w:val="0065511F"/>
    <w:rsid w:val="00690A13"/>
    <w:rsid w:val="00752D9F"/>
    <w:rsid w:val="00784D1E"/>
    <w:rsid w:val="007973DA"/>
    <w:rsid w:val="007C277B"/>
    <w:rsid w:val="007F18C1"/>
    <w:rsid w:val="008039FE"/>
    <w:rsid w:val="00863D14"/>
    <w:rsid w:val="008B155E"/>
    <w:rsid w:val="009302C4"/>
    <w:rsid w:val="009763C6"/>
    <w:rsid w:val="009924DE"/>
    <w:rsid w:val="009E301A"/>
    <w:rsid w:val="00A177A0"/>
    <w:rsid w:val="00A5553A"/>
    <w:rsid w:val="00A70B88"/>
    <w:rsid w:val="00AB20F0"/>
    <w:rsid w:val="00B01938"/>
    <w:rsid w:val="00B739E3"/>
    <w:rsid w:val="00C26AFB"/>
    <w:rsid w:val="00C61638"/>
    <w:rsid w:val="00C627D0"/>
    <w:rsid w:val="00CD6DF9"/>
    <w:rsid w:val="00DD0395"/>
    <w:rsid w:val="00E21BB0"/>
    <w:rsid w:val="00E44283"/>
    <w:rsid w:val="00E82743"/>
    <w:rsid w:val="00EC67A5"/>
    <w:rsid w:val="00ED0FE1"/>
    <w:rsid w:val="00F20AB2"/>
    <w:rsid w:val="00F506E6"/>
    <w:rsid w:val="00F635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193</Words>
  <Characters>1066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usuario</cp:lastModifiedBy>
  <cp:revision>10</cp:revision>
  <dcterms:created xsi:type="dcterms:W3CDTF">2015-09-17T07:32:00Z</dcterms:created>
  <dcterms:modified xsi:type="dcterms:W3CDTF">2017-10-18T11:38:00Z</dcterms:modified>
</cp:coreProperties>
</file>